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</w:rPr>
        <w:drawing>
          <wp:inline distB="114300" distT="114300" distL="114300" distR="114300">
            <wp:extent cx="5943600" cy="19304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El Circuito de Verano se llevó a cabo este fin de semana en el Estado de México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left"/>
        <w:rPr>
          <w:color w:val="999999"/>
          <w:sz w:val="18"/>
          <w:szCs w:val="18"/>
        </w:rPr>
      </w:pPr>
      <w:r w:rsidDel="00000000" w:rsidR="00000000" w:rsidRPr="00000000">
        <w:rPr>
          <w:i w:val="1"/>
          <w:color w:val="999999"/>
          <w:rtl w:val="0"/>
        </w:rPr>
        <w:t xml:space="preserve">Bajo el slogan “Always Believe”, se completó con éxito la segunda edición del Circuito de las Estaciones.</w:t>
      </w:r>
    </w:p>
    <w:p w:rsidR="00000000" w:rsidDel="00000000" w:rsidP="00000000" w:rsidRDefault="00000000" w:rsidRPr="00000000" w14:paraId="00000006">
      <w:pPr>
        <w:ind w:left="720" w:firstLine="0"/>
        <w:jc w:val="left"/>
        <w:rPr>
          <w:i w:val="1"/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rtl w:val="0"/>
        </w:rPr>
        <w:t xml:space="preserve">Estado de México </w:t>
      </w:r>
      <w:r w:rsidDel="00000000" w:rsidR="00000000" w:rsidRPr="00000000">
        <w:rPr>
          <w:b w:val="1"/>
          <w:rtl w:val="0"/>
        </w:rPr>
        <w:t xml:space="preserve">a 25 de julio de 2023.- </w:t>
      </w:r>
      <w:r w:rsidDel="00000000" w:rsidR="00000000" w:rsidRPr="00000000">
        <w:rPr>
          <w:rtl w:val="0"/>
        </w:rPr>
        <w:t xml:space="preserve">La mitad del año llegó y con ella, el momento perfecto para revisar las metas que nos planteamos a inicio de año con el objetivo de lograr un estilo de vida más saludable. Si eres de las personas que aún no comienzan o que simplemente disfrutan correr, pero no eres un profesional, a continuación te presentamos una de las carreras más emblemáticas que llega a CDMX con cada cambio de estación para que las disfrutes en el segundo semestre del año.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Circuito de las Estaciones</w:t>
        </w:r>
      </w:hyperlink>
      <w:r w:rsidDel="00000000" w:rsidR="00000000" w:rsidRPr="00000000">
        <w:rPr>
          <w:rtl w:val="0"/>
        </w:rPr>
        <w:t xml:space="preserve"> es el serial de carreras más importante de Latinoamérica que tiene como objetivo impulsar una vida sana en las diferentes épocas del año. Su filosofía se rige bajo cuatro lemas correspondientes a cada estación del año: Primavera</w:t>
      </w:r>
      <w:r w:rsidDel="00000000" w:rsidR="00000000" w:rsidRPr="00000000">
        <w:rPr>
          <w:i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con </w:t>
      </w:r>
      <w:r w:rsidDel="00000000" w:rsidR="00000000" w:rsidRPr="00000000">
        <w:rPr>
          <w:i w:val="1"/>
          <w:rtl w:val="0"/>
        </w:rPr>
        <w:t xml:space="preserve">“Have fun”, Always Believe, Choose Happy </w:t>
      </w:r>
      <w:r w:rsidDel="00000000" w:rsidR="00000000" w:rsidRPr="00000000">
        <w:rPr>
          <w:rtl w:val="0"/>
        </w:rPr>
        <w:t xml:space="preserve">y </w:t>
      </w:r>
      <w:r w:rsidDel="00000000" w:rsidR="00000000" w:rsidRPr="00000000">
        <w:rPr>
          <w:i w:val="1"/>
          <w:rtl w:val="0"/>
        </w:rPr>
        <w:t xml:space="preserve">Stay positive. </w:t>
      </w:r>
      <w:r w:rsidDel="00000000" w:rsidR="00000000" w:rsidRPr="00000000">
        <w:rPr>
          <w:rtl w:val="0"/>
        </w:rPr>
        <w:t xml:space="preserve">Cada una de sus ediciones convoca a más de 3,000 corredores que cruzan la meta con energía y pasión por el deporte.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Los organizadores de esta carrera son la comunidad más grande de deportistas hispanohablantes, Asdeporte y la marca deportiva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Under Armour</w:t>
        </w:r>
      </w:hyperlink>
      <w:r w:rsidDel="00000000" w:rsidR="00000000" w:rsidRPr="00000000">
        <w:rPr>
          <w:rtl w:val="0"/>
        </w:rPr>
        <w:t xml:space="preserve">, que impulsa eventos deportivos que fomentan el acondicionamiento físico y la cultura deportiva, acompañando a los atletas en sus entrenamientos y metas.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165440" cy="3919538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24278" l="3685" r="6730" t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4165440" cy="3919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center"/>
        <w:rPr/>
      </w:pPr>
      <w:r w:rsidDel="00000000" w:rsidR="00000000" w:rsidRPr="00000000">
        <w:rPr>
          <w:i w:val="1"/>
          <w:sz w:val="20"/>
          <w:szCs w:val="20"/>
          <w:rtl w:val="0"/>
        </w:rPr>
        <w:t xml:space="preserve">Imagen cortesía de Under Armour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El pasado domingo 23 de julio, se llevó a cabo la edición verano en los municipios mexiquenses de Atizapán de Zaragoza y Tlalnepantla de Baz, y contó con las categorías de 5 y 10 kilómetros, además de una caminata de 3 kilómetros Recreativa Familiar (para niñas y niños mayores a 10 años). Aunado a esto, </w:t>
      </w:r>
      <w:r w:rsidDel="00000000" w:rsidR="00000000" w:rsidRPr="00000000">
        <w:rPr>
          <w:b w:val="1"/>
          <w:rtl w:val="0"/>
        </w:rPr>
        <w:t xml:space="preserve">Circuito de las Estaciones</w:t>
      </w:r>
      <w:r w:rsidDel="00000000" w:rsidR="00000000" w:rsidRPr="00000000">
        <w:rPr>
          <w:rtl w:val="0"/>
        </w:rPr>
        <w:t xml:space="preserve"> cuenta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con una modalidad virtual que brinda la posibilidad de que los corredores puedan participar en un horario y lugar distinto en una modalidad </w:t>
      </w:r>
      <w:r w:rsidDel="00000000" w:rsidR="00000000" w:rsidRPr="00000000">
        <w:rPr>
          <w:i w:val="1"/>
          <w:rtl w:val="0"/>
        </w:rPr>
        <w:t xml:space="preserve">outdoor</w:t>
      </w:r>
      <w:r w:rsidDel="00000000" w:rsidR="00000000" w:rsidRPr="00000000">
        <w:rPr>
          <w:rtl w:val="0"/>
        </w:rPr>
        <w:t xml:space="preserve">, incluso antes del inicio del evento, a través de la aplicación Asdeporte.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992847" cy="38338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1442" r="20192" t="24759"/>
                    <a:stretch>
                      <a:fillRect/>
                    </a:stretch>
                  </pic:blipFill>
                  <pic:spPr>
                    <a:xfrm>
                      <a:off x="0" y="0"/>
                      <a:ext cx="2992847" cy="3833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center"/>
        <w:rPr/>
      </w:pPr>
      <w:r w:rsidDel="00000000" w:rsidR="00000000" w:rsidRPr="00000000">
        <w:rPr>
          <w:i w:val="1"/>
          <w:sz w:val="20"/>
          <w:szCs w:val="20"/>
          <w:rtl w:val="0"/>
        </w:rPr>
        <w:t xml:space="preserve">Imagen cortesía de Under Armour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En esta edición </w:t>
      </w:r>
      <w:r w:rsidDel="00000000" w:rsidR="00000000" w:rsidRPr="00000000">
        <w:rPr>
          <w:b w:val="1"/>
          <w:rtl w:val="0"/>
        </w:rPr>
        <w:t xml:space="preserve">Under Armour</w:t>
      </w:r>
      <w:r w:rsidDel="00000000" w:rsidR="00000000" w:rsidRPr="00000000">
        <w:rPr>
          <w:rtl w:val="0"/>
        </w:rPr>
        <w:t xml:space="preserve"> tuvo como invitados a Cynthya Lozada, atleta Under Armour, Víctor Martínez, Enrique Limón y Gonzalo Caballero acompañándolos en su camino a la meta.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La exitosa edición verano finalizó en el podio con trofeos para los 3 primeros lugares en las categorías de 5 y 10 km respectivamente. También, todos los participantes obtuvieron la medalla conmemorativa “</w:t>
      </w:r>
      <w:r w:rsidDel="00000000" w:rsidR="00000000" w:rsidRPr="00000000">
        <w:rPr>
          <w:i w:val="1"/>
          <w:rtl w:val="0"/>
        </w:rPr>
        <w:t xml:space="preserve">Always Believe</w:t>
      </w:r>
      <w:r w:rsidDel="00000000" w:rsidR="00000000" w:rsidRPr="00000000">
        <w:rPr>
          <w:rtl w:val="0"/>
        </w:rPr>
        <w:t xml:space="preserve">” correspondiente a la estación de verano, con la finalidad de completar los cuatro circuitos del año y así completar un mandala con las 4 medallas.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No te pierdas el próximo Circuito de las Estaciones, al lado de </w:t>
      </w:r>
      <w:r w:rsidDel="00000000" w:rsidR="00000000" w:rsidRPr="00000000">
        <w:rPr>
          <w:b w:val="1"/>
          <w:rtl w:val="0"/>
        </w:rPr>
        <w:t xml:space="preserve">Under Armour</w:t>
      </w:r>
      <w:r w:rsidDel="00000000" w:rsidR="00000000" w:rsidRPr="00000000">
        <w:rPr>
          <w:rtl w:val="0"/>
        </w:rPr>
        <w:t xml:space="preserve"> en su edición otoño el próximo 22 de octubre 2023. Inscríbete a través de la plataforma </w:t>
      </w:r>
      <w:r w:rsidDel="00000000" w:rsidR="00000000" w:rsidRPr="00000000">
        <w:rPr>
          <w:rtl w:val="0"/>
        </w:rPr>
        <w:t xml:space="preserve">Asdeporte</w:t>
      </w:r>
      <w:r w:rsidDel="00000000" w:rsidR="00000000" w:rsidRPr="00000000">
        <w:rPr>
          <w:rtl w:val="0"/>
        </w:rPr>
        <w:t xml:space="preserve"> y supera tus propios límites.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bottom w:color="000000" w:space="1" w:sz="12" w:val="single"/>
        </w:pBdr>
        <w:spacing w:line="240" w:lineRule="auto"/>
        <w:jc w:val="both"/>
        <w:rPr>
          <w:rFonts w:ascii="ARMOUR Cd" w:cs="ARMOUR Cd" w:eastAsia="ARMOUR Cd" w:hAnsi="ARMOUR Cd"/>
          <w:sz w:val="20"/>
          <w:szCs w:val="20"/>
        </w:rPr>
      </w:pPr>
      <w:r w:rsidDel="00000000" w:rsidR="00000000" w:rsidRPr="00000000">
        <w:rPr>
          <w:rFonts w:ascii="ARMOUR Cd" w:cs="ARMOUR Cd" w:eastAsia="ARMOUR Cd" w:hAnsi="ARMOUR Cd"/>
          <w:b w:val="1"/>
          <w:sz w:val="20"/>
          <w:szCs w:val="20"/>
          <w:rtl w:val="0"/>
        </w:rPr>
        <w:t xml:space="preserve">Sobre Under Armour, Inc.:</w:t>
      </w:r>
      <w:r w:rsidDel="00000000" w:rsidR="00000000" w:rsidRPr="00000000">
        <w:rPr>
          <w:rFonts w:ascii="ARMOUR Cd" w:cs="ARMOUR Cd" w:eastAsia="ARMOUR Cd" w:hAnsi="ARMOUR C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="240" w:lineRule="auto"/>
        <w:jc w:val="both"/>
        <w:rPr>
          <w:rFonts w:ascii="ARMOUR Cd" w:cs="ARMOUR Cd" w:eastAsia="ARMOUR Cd" w:hAnsi="ARMOUR Cd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MOUR Cd" w:cs="ARMOUR Cd" w:eastAsia="ARMOUR Cd" w:hAnsi="ARMOUR Cd"/>
          <w:sz w:val="20"/>
          <w:szCs w:val="20"/>
          <w:rtl w:val="0"/>
        </w:rPr>
        <w:t xml:space="preserve">Under Armour (NYSE: UA), con oficinas centrales en Baltimore, Maryland es líder inventor, comercializador y distribuidor de calzado, ropa y equipamiento de alto desempeño. Diseñada para hacer a todos los atletas mejores, los innovadores productos de la marca son vendidos en todo el mundo a atletas de todos los niveles.  La plataforma Under Armour Connected Fitness</w:t>
      </w:r>
      <w:r w:rsidDel="00000000" w:rsidR="00000000" w:rsidRPr="00000000">
        <w:rPr>
          <w:rFonts w:ascii="ARMOUR Cd" w:cs="ARMOUR Cd" w:eastAsia="ARMOUR Cd" w:hAnsi="ARMOUR Cd"/>
          <w:sz w:val="20"/>
          <w:szCs w:val="20"/>
          <w:vertAlign w:val="superscript"/>
          <w:rtl w:val="0"/>
        </w:rPr>
        <w:t xml:space="preserve">TM</w:t>
      </w:r>
      <w:r w:rsidDel="00000000" w:rsidR="00000000" w:rsidRPr="00000000">
        <w:rPr>
          <w:rFonts w:ascii="ARMOUR Cd" w:cs="ARMOUR Cd" w:eastAsia="ARMOUR Cd" w:hAnsi="ARMOUR Cd"/>
          <w:sz w:val="20"/>
          <w:szCs w:val="20"/>
          <w:rtl w:val="0"/>
        </w:rPr>
        <w:t xml:space="preserve"> alberga a la comunidad más grande de atletas y salud digital. Para más información, por favor visite el sitio web de la compañía:</w:t>
      </w:r>
      <w:hyperlink r:id="rId11">
        <w:r w:rsidDel="00000000" w:rsidR="00000000" w:rsidRPr="00000000">
          <w:rPr>
            <w:rFonts w:ascii="ARMOUR Cd" w:cs="ARMOUR Cd" w:eastAsia="ARMOUR Cd" w:hAnsi="ARMOUR Cd"/>
            <w:sz w:val="20"/>
            <w:szCs w:val="20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ARMOUR Cd" w:cs="ARMOUR Cd" w:eastAsia="ARMOUR Cd" w:hAnsi="ARMOUR Cd"/>
            <w:color w:val="1155cc"/>
            <w:sz w:val="20"/>
            <w:szCs w:val="20"/>
            <w:u w:val="single"/>
            <w:rtl w:val="0"/>
          </w:rPr>
          <w:t xml:space="preserve">www.uabiz.com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40" w:lineRule="auto"/>
        <w:jc w:val="both"/>
        <w:rPr>
          <w:rFonts w:ascii="ARMOUR Cd" w:cs="ARMOUR Cd" w:eastAsia="ARMOUR Cd" w:hAnsi="ARMOUR Cd"/>
          <w:color w:val="1155cc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ARMOUR Cd" w:cs="ARMOUR Cd" w:eastAsia="ARMOUR Cd" w:hAnsi="ARMOUR Cd"/>
          <w:b w:val="1"/>
          <w:sz w:val="24"/>
          <w:szCs w:val="24"/>
        </w:rPr>
      </w:pPr>
      <w:r w:rsidDel="00000000" w:rsidR="00000000" w:rsidRPr="00000000">
        <w:rPr>
          <w:rFonts w:ascii="ARMOUR Cd" w:cs="ARMOUR Cd" w:eastAsia="ARMOUR Cd" w:hAnsi="ARMOUR Cd"/>
          <w:b w:val="1"/>
          <w:sz w:val="24"/>
          <w:szCs w:val="24"/>
          <w:rtl w:val="0"/>
        </w:rPr>
        <w:t xml:space="preserve">Contacto para medios: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ARMOUR Cd" w:cs="ARMOUR Cd" w:eastAsia="ARMOUR Cd" w:hAnsi="ARMOUR C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Calibri" w:cs="Calibri" w:eastAsia="Calibri" w:hAnsi="Calibri"/>
        </w:rPr>
      </w:pPr>
      <w:hyperlink r:id="rId13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Sharon Cano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 Executive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Calibri" w:cs="Calibri" w:eastAsia="Calibri" w:hAnsi="Calibri"/>
        </w:rPr>
      </w:pP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sharon.cano@qprw.co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ARMOUR Cd" w:cs="ARMOUR Cd" w:eastAsia="ARMOUR Cd" w:hAnsi="ARMOUR C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Calibri" w:cs="Calibri" w:eastAsia="Calibri" w:hAnsi="Calibri"/>
        </w:rPr>
      </w:pPr>
      <w:hyperlink r:id="rId15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Mafer Galicia Aguilar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 Assistant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ARMOUR Cd" w:cs="ARMOUR Cd" w:eastAsia="ARMOUR Cd" w:hAnsi="ARMOUR Cd"/>
          <w:color w:val="1155cc"/>
          <w:sz w:val="20"/>
          <w:szCs w:val="20"/>
          <w:u w:val="single"/>
        </w:rPr>
      </w:pPr>
      <w:hyperlink r:id="rId1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mariafernanda.galicia@qprw.co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ARMOUR Cd" w:cs="ARMOUR Cd" w:eastAsia="ARMOUR Cd" w:hAnsi="ARMOUR C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1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MOUR C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5943600" cy="787400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87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uabiz.com/" TargetMode="External"/><Relationship Id="rId10" Type="http://schemas.openxmlformats.org/officeDocument/2006/relationships/image" Target="media/image1.jpg"/><Relationship Id="rId13" Type="http://schemas.openxmlformats.org/officeDocument/2006/relationships/hyperlink" Target="mailto:sharon.cano@qprw.co" TargetMode="External"/><Relationship Id="rId12" Type="http://schemas.openxmlformats.org/officeDocument/2006/relationships/hyperlink" Target="http://www.uabiz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5" Type="http://schemas.openxmlformats.org/officeDocument/2006/relationships/hyperlink" Target="mailto:mariafernanda.galicia@qprw.co" TargetMode="External"/><Relationship Id="rId14" Type="http://schemas.openxmlformats.org/officeDocument/2006/relationships/hyperlink" Target="mailto:sharon.cano@qprw.co" TargetMode="External"/><Relationship Id="rId17" Type="http://schemas.openxmlformats.org/officeDocument/2006/relationships/header" Target="header1.xml"/><Relationship Id="rId16" Type="http://schemas.openxmlformats.org/officeDocument/2006/relationships/hyperlink" Target="mailto:mariafernanda.galicia@qprw.co" TargetMode="Externa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yperlink" Target="https://asdeporte.com/destacado/circuito-de-las-estaciones" TargetMode="External"/><Relationship Id="rId8" Type="http://schemas.openxmlformats.org/officeDocument/2006/relationships/hyperlink" Target="https://under-armour-mexico.prezly.com/la-carrera-circuito-de-las-estaciones-llega-a-mexico-conoce-los-detalles-y-preparate-para-dar-el-maxim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